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7F36C" w14:textId="0289C75F" w:rsidR="00C17C0B" w:rsidRDefault="00C17C0B" w:rsidP="00C17C0B">
      <w:r>
        <w:t xml:space="preserve">Dear Clients, </w:t>
      </w:r>
      <w:r>
        <w:br/>
      </w:r>
      <w:r w:rsidR="0016313F">
        <w:t>Thank you for your patience and support during this unprecedented time.  You mean so much to us, and we</w:t>
      </w:r>
      <w:r>
        <w:t xml:space="preserve"> are doing our best during this unknown time to slowly reopen while keeping you and our staff as safe as possible.  We are </w:t>
      </w:r>
      <w:r w:rsidR="0038064D">
        <w:t>following</w:t>
      </w:r>
      <w:r>
        <w:t xml:space="preserve"> </w:t>
      </w:r>
      <w:r w:rsidR="00873892">
        <w:t>CDC</w:t>
      </w:r>
      <w:r w:rsidR="00F55B90">
        <w:t>,</w:t>
      </w:r>
      <w:r w:rsidR="00873892">
        <w:t xml:space="preserve"> </w:t>
      </w:r>
      <w:r w:rsidR="00F55B90" w:rsidRPr="0038064D">
        <w:t xml:space="preserve">American </w:t>
      </w:r>
      <w:proofErr w:type="spellStart"/>
      <w:r w:rsidR="00F55B90" w:rsidRPr="0038064D">
        <w:t>Electrology</w:t>
      </w:r>
      <w:proofErr w:type="spellEnd"/>
      <w:r w:rsidR="00F55B90" w:rsidRPr="0038064D">
        <w:t xml:space="preserve"> Association</w:t>
      </w:r>
      <w:r w:rsidR="0016313F">
        <w:t>,</w:t>
      </w:r>
      <w:r w:rsidR="00F55B90">
        <w:t xml:space="preserve"> </w:t>
      </w:r>
      <w:r w:rsidR="00873892">
        <w:t xml:space="preserve">and Eau Claire Health Department </w:t>
      </w:r>
      <w:r w:rsidR="0016313F">
        <w:t>guidelines to stay safe.  W</w:t>
      </w:r>
      <w:r>
        <w:t>e want to take a moment to share</w:t>
      </w:r>
      <w:r w:rsidR="00F55B90">
        <w:t xml:space="preserve"> with you</w:t>
      </w:r>
      <w:r w:rsidR="0038064D">
        <w:t xml:space="preserve"> what that means.</w:t>
      </w:r>
      <w:r>
        <w:t xml:space="preserve">  </w:t>
      </w:r>
    </w:p>
    <w:p w14:paraId="2C4899C3" w14:textId="77777777" w:rsidR="0016313F" w:rsidRDefault="00C17C0B" w:rsidP="00C17C0B">
      <w:r>
        <w:br/>
        <w:t>Eau Claire City-County Health Department COVID-19 prevention and control order that was released on May 18</w:t>
      </w:r>
      <w:r w:rsidRPr="00C17C0B">
        <w:rPr>
          <w:vertAlign w:val="superscript"/>
        </w:rPr>
        <w:t>th</w:t>
      </w:r>
      <w:r w:rsidR="0038064D">
        <w:t xml:space="preserve"> </w:t>
      </w:r>
      <w:r w:rsidR="0016313F">
        <w:t xml:space="preserve">provides </w:t>
      </w:r>
      <w:r>
        <w:t xml:space="preserve">guidelines for professions like </w:t>
      </w:r>
      <w:r w:rsidRPr="0038064D">
        <w:rPr>
          <w:color w:val="000000" w:themeColor="text1"/>
        </w:rPr>
        <w:t xml:space="preserve">ours </w:t>
      </w:r>
      <w:r w:rsidR="00F55B90" w:rsidRPr="0038064D">
        <w:rPr>
          <w:color w:val="000000" w:themeColor="text1"/>
        </w:rPr>
        <w:t>where</w:t>
      </w:r>
      <w:r w:rsidR="00F55B90">
        <w:t xml:space="preserve"> </w:t>
      </w:r>
      <w:r>
        <w:t xml:space="preserve">services cannot maintain </w:t>
      </w:r>
      <w:r w:rsidR="00F55B90" w:rsidRPr="0038064D">
        <w:t>six-foot</w:t>
      </w:r>
      <w:r>
        <w:t xml:space="preserve"> physical distancing.  Following this order, we will be </w:t>
      </w:r>
      <w:r w:rsidRPr="0038064D">
        <w:t xml:space="preserve">limiting </w:t>
      </w:r>
      <w:r w:rsidR="00F55B90" w:rsidRPr="0038064D">
        <w:t xml:space="preserve">the number of </w:t>
      </w:r>
      <w:r w:rsidRPr="0038064D">
        <w:t>clients that</w:t>
      </w:r>
      <w:r w:rsidR="0053281F" w:rsidRPr="0038064D">
        <w:t xml:space="preserve"> each staff</w:t>
      </w:r>
      <w:r w:rsidR="0038064D" w:rsidRPr="0038064D">
        <w:t xml:space="preserve"> </w:t>
      </w:r>
      <w:r w:rsidRPr="0038064D">
        <w:t>see</w:t>
      </w:r>
      <w:r w:rsidR="0053281F" w:rsidRPr="0038064D">
        <w:t>s</w:t>
      </w:r>
      <w:r w:rsidRPr="0038064D">
        <w:t xml:space="preserve"> per</w:t>
      </w:r>
      <w:r w:rsidRPr="00F55B90">
        <w:t xml:space="preserve"> day</w:t>
      </w:r>
      <w:r>
        <w:t xml:space="preserve"> to ten.  </w:t>
      </w:r>
      <w:r w:rsidR="00F73A46">
        <w:t xml:space="preserve">Each </w:t>
      </w:r>
      <w:r w:rsidR="0016313F">
        <w:t>client</w:t>
      </w:r>
      <w:r w:rsidR="00F73A46">
        <w:t xml:space="preserve"> </w:t>
      </w:r>
      <w:r w:rsidR="0016313F">
        <w:t>needs to be aware we are</w:t>
      </w:r>
      <w:r w:rsidR="0053281F" w:rsidRPr="0038064D">
        <w:t xml:space="preserve"> required to </w:t>
      </w:r>
      <w:r w:rsidR="00F73A46" w:rsidRPr="0038064D">
        <w:t xml:space="preserve">have full contact information </w:t>
      </w:r>
      <w:r w:rsidR="0016313F">
        <w:t>for potential contact tracing.  Obviously, we are hoping we will never have to us this information.</w:t>
      </w:r>
    </w:p>
    <w:p w14:paraId="17DA425F" w14:textId="77777777" w:rsidR="0016313F" w:rsidRDefault="0016313F" w:rsidP="00C17C0B"/>
    <w:p w14:paraId="50FB6EC1" w14:textId="20080AFD" w:rsidR="000E7D45" w:rsidRDefault="0016313F" w:rsidP="00C17C0B">
      <w:proofErr w:type="spellStart"/>
      <w:r>
        <w:t>Lieske</w:t>
      </w:r>
      <w:proofErr w:type="spellEnd"/>
      <w:r>
        <w:t xml:space="preserve"> </w:t>
      </w:r>
      <w:r w:rsidR="00F73A46">
        <w:t>Giese</w:t>
      </w:r>
      <w:r>
        <w:t xml:space="preserve">, Eau Claire County Health Director, </w:t>
      </w:r>
      <w:bookmarkStart w:id="0" w:name="_GoBack"/>
      <w:bookmarkEnd w:id="0"/>
      <w:r w:rsidR="00F73A46">
        <w:t>stated in the Leader Telegram May 19</w:t>
      </w:r>
      <w:r w:rsidR="00F73A46" w:rsidRPr="00F73A46">
        <w:rPr>
          <w:vertAlign w:val="superscript"/>
        </w:rPr>
        <w:t>th</w:t>
      </w:r>
      <w:r w:rsidR="00F73A46">
        <w:t>, “There area a small percentage of businesses that can’t supply services from a distance of six feet</w:t>
      </w:r>
      <w:r w:rsidR="0038064D">
        <w:rPr>
          <w:strike/>
        </w:rPr>
        <w:t>.</w:t>
      </w:r>
      <w:r w:rsidR="00F73A46">
        <w:t xml:space="preserve">  </w:t>
      </w:r>
      <w:proofErr w:type="gramStart"/>
      <w:r w:rsidR="00F73A46">
        <w:t>If</w:t>
      </w:r>
      <w:proofErr w:type="gramEnd"/>
      <w:r w:rsidR="00F73A46">
        <w:t xml:space="preserve"> someone chooses to get a one-on-one personal service…there is a risk to both the service provider and the individual undertaking that service.  The chance of having to enter mandatory quarantine also goes up with one-on-one businesses.  If a worker giving prolonged one-on-one tests positive to COVID-19, anyone </w:t>
      </w:r>
      <w:r w:rsidR="000E7D45">
        <w:t>who received service from that person in a certain timeframe will also have to quarantine at home for 14 days.  The same is true for customers.  People at higher risk for complications of COVID-19- including elderly</w:t>
      </w:r>
      <w:r w:rsidR="00B26A51">
        <w:t xml:space="preserve">, immune </w:t>
      </w:r>
      <w:r w:rsidR="000E7D45">
        <w:t>compromised and people with some chronic medical conditions are being encouraged to stay away from those one-on-one services for now. “</w:t>
      </w:r>
    </w:p>
    <w:p w14:paraId="0B0E0F6C" w14:textId="76A22CAC" w:rsidR="00A21798" w:rsidRDefault="00C17C0B" w:rsidP="000E7D45">
      <w:r>
        <w:br/>
      </w:r>
      <w:r w:rsidR="000E7D45">
        <w:t xml:space="preserve">We have decided to </w:t>
      </w:r>
      <w:r w:rsidR="00B0056B">
        <w:t>cautiously</w:t>
      </w:r>
      <w:r w:rsidR="000E7D45">
        <w:t xml:space="preserve"> reopen to allow </w:t>
      </w:r>
      <w:r w:rsidR="0016313F">
        <w:t>comfort for our valued customers, and proper support for our staff.  We are also able to w</w:t>
      </w:r>
      <w:r w:rsidR="000E7D45">
        <w:t>atch the county</w:t>
      </w:r>
      <w:r w:rsidR="0016313F">
        <w:t xml:space="preserve">’s positive cases </w:t>
      </w:r>
      <w:r w:rsidR="000E7D45">
        <w:t xml:space="preserve">for 14 days after </w:t>
      </w:r>
      <w:r w:rsidR="00B0056B">
        <w:t xml:space="preserve">Wisconsin is now open.  This will allow us to see if a spike occurs, and </w:t>
      </w:r>
      <w:r w:rsidR="000E7D45">
        <w:t xml:space="preserve">keep </w:t>
      </w:r>
      <w:r w:rsidR="0038064D">
        <w:t>everyone</w:t>
      </w:r>
      <w:r w:rsidR="000E7D45" w:rsidRPr="0038064D">
        <w:t xml:space="preserve"> </w:t>
      </w:r>
      <w:r w:rsidR="000E7D45" w:rsidRPr="00246EB1">
        <w:t>safe</w:t>
      </w:r>
      <w:r w:rsidR="00246EB1" w:rsidRPr="00246EB1">
        <w:t xml:space="preserve">.  </w:t>
      </w:r>
      <w:r w:rsidR="00A21798" w:rsidRPr="00246EB1">
        <w:t>In our</w:t>
      </w:r>
      <w:r w:rsidR="00A21798">
        <w:t xml:space="preserve"> </w:t>
      </w:r>
      <w:r w:rsidR="004D258B" w:rsidRPr="0038064D">
        <w:t>cautious</w:t>
      </w:r>
      <w:r w:rsidR="00A21798" w:rsidRPr="0038064D">
        <w:t xml:space="preserve"> reopen</w:t>
      </w:r>
      <w:r w:rsidR="004D258B" w:rsidRPr="0038064D">
        <w:t>ing</w:t>
      </w:r>
      <w:r w:rsidR="00B0056B">
        <w:t>,</w:t>
      </w:r>
      <w:r w:rsidR="00A21798">
        <w:t xml:space="preserve"> we will begin taking clients June 1</w:t>
      </w:r>
      <w:r w:rsidR="00A21798" w:rsidRPr="00A21798">
        <w:rPr>
          <w:vertAlign w:val="superscript"/>
        </w:rPr>
        <w:t>st</w:t>
      </w:r>
      <w:r w:rsidR="00A21798">
        <w:t xml:space="preserve"> for </w:t>
      </w:r>
      <w:r w:rsidR="0038064D" w:rsidRPr="0038064D">
        <w:t>bodywork</w:t>
      </w:r>
      <w:r w:rsidR="004D258B" w:rsidRPr="0038064D">
        <w:t xml:space="preserve"> and</w:t>
      </w:r>
      <w:r w:rsidR="00A21798" w:rsidRPr="0038064D">
        <w:t xml:space="preserve"> an</w:t>
      </w:r>
      <w:r w:rsidR="0038064D">
        <w:t xml:space="preserve">y </w:t>
      </w:r>
      <w:r w:rsidR="004D258B">
        <w:t>area</w:t>
      </w:r>
      <w:r w:rsidR="0038064D">
        <w:t xml:space="preserve"> that we c</w:t>
      </w:r>
      <w:r w:rsidR="0038064D" w:rsidRPr="0038064D">
        <w:t>an</w:t>
      </w:r>
      <w:r w:rsidR="00A21798" w:rsidRPr="0038064D">
        <w:t xml:space="preserve"> </w:t>
      </w:r>
      <w:r w:rsidR="004D258B" w:rsidRPr="0038064D">
        <w:t xml:space="preserve">treat </w:t>
      </w:r>
      <w:r w:rsidR="00A21798" w:rsidRPr="0038064D">
        <w:t>without</w:t>
      </w:r>
      <w:r w:rsidR="00B0056B">
        <w:t xml:space="preserve"> the removal of a </w:t>
      </w:r>
      <w:r w:rsidR="00A21798">
        <w:t xml:space="preserve">facemask.  </w:t>
      </w:r>
      <w:r w:rsidR="00B0056B">
        <w:t>W</w:t>
      </w:r>
      <w:r w:rsidR="00A21798">
        <w:t xml:space="preserve">e plan to open our books up </w:t>
      </w:r>
      <w:r w:rsidR="004D258B">
        <w:t xml:space="preserve">to see all clients </w:t>
      </w:r>
      <w:r w:rsidR="00A21798">
        <w:t>June 15</w:t>
      </w:r>
      <w:r w:rsidR="00A21798" w:rsidRPr="00A21798">
        <w:rPr>
          <w:vertAlign w:val="superscript"/>
        </w:rPr>
        <w:t>th</w:t>
      </w:r>
      <w:r w:rsidR="00B0056B">
        <w:t xml:space="preserve"> if new positive cases of COVID-19 remain low. </w:t>
      </w:r>
    </w:p>
    <w:p w14:paraId="7D0D0745" w14:textId="77777777" w:rsidR="00A21798" w:rsidRDefault="00A21798" w:rsidP="000E7D45"/>
    <w:p w14:paraId="47DE265B" w14:textId="67616FB9" w:rsidR="00A369AD" w:rsidRPr="00873892" w:rsidRDefault="00873892" w:rsidP="00873892">
      <w:r w:rsidRPr="00873892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45CBB9B" wp14:editId="20C17E3A">
            <wp:simplePos x="0" y="0"/>
            <wp:positionH relativeFrom="column">
              <wp:posOffset>3543300</wp:posOffset>
            </wp:positionH>
            <wp:positionV relativeFrom="paragraph">
              <wp:posOffset>1940560</wp:posOffset>
            </wp:positionV>
            <wp:extent cx="2057400" cy="595630"/>
            <wp:effectExtent l="0" t="0" r="0" b="0"/>
            <wp:wrapTight wrapText="bothSides">
              <wp:wrapPolygon edited="0">
                <wp:start x="0" y="0"/>
                <wp:lineTo x="0" y="20264"/>
                <wp:lineTo x="21333" y="2026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8-19 at 3.34.2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956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798">
        <w:t xml:space="preserve">We </w:t>
      </w:r>
      <w:r w:rsidR="00967C9D" w:rsidRPr="0038064D">
        <w:rPr>
          <w:i/>
          <w:iCs/>
          <w:color w:val="000000" w:themeColor="text1"/>
        </w:rPr>
        <w:t>really</w:t>
      </w:r>
      <w:r w:rsidR="00967C9D" w:rsidRPr="0038064D">
        <w:rPr>
          <w:color w:val="000000" w:themeColor="text1"/>
        </w:rPr>
        <w:t xml:space="preserve"> </w:t>
      </w:r>
      <w:r w:rsidR="00A21798" w:rsidRPr="0038064D">
        <w:rPr>
          <w:color w:val="000000" w:themeColor="text1"/>
        </w:rPr>
        <w:t>appreciate all of you</w:t>
      </w:r>
      <w:r w:rsidR="00B0056B">
        <w:rPr>
          <w:color w:val="000000" w:themeColor="text1"/>
        </w:rPr>
        <w:t xml:space="preserve">, our customers, so much.  We hope this letter </w:t>
      </w:r>
      <w:r w:rsidR="00A21798" w:rsidRPr="0038064D">
        <w:rPr>
          <w:color w:val="000000" w:themeColor="text1"/>
        </w:rPr>
        <w:t xml:space="preserve">helps clarify </w:t>
      </w:r>
      <w:r w:rsidR="00B0056B">
        <w:rPr>
          <w:color w:val="000000" w:themeColor="text1"/>
        </w:rPr>
        <w:t>our cautious reopening to provide</w:t>
      </w:r>
      <w:r w:rsidR="00B0056B">
        <w:t xml:space="preserve"> safety for</w:t>
      </w:r>
      <w:r>
        <w:t xml:space="preserve"> all.  To find more information </w:t>
      </w:r>
      <w:r w:rsidR="00B0056B">
        <w:t>regarding</w:t>
      </w:r>
      <w:r>
        <w:t xml:space="preserve"> our new norm</w:t>
      </w:r>
      <w:r w:rsidR="00B0056B">
        <w:t>al</w:t>
      </w:r>
      <w:r>
        <w:t xml:space="preserve"> </w:t>
      </w:r>
      <w:r w:rsidR="00B0056B">
        <w:t xml:space="preserve">please </w:t>
      </w:r>
      <w:r>
        <w:t xml:space="preserve">find the </w:t>
      </w:r>
      <w:r w:rsidRPr="0038064D">
        <w:t xml:space="preserve">link </w:t>
      </w:r>
      <w:r w:rsidR="00967C9D" w:rsidRPr="0038064D">
        <w:t>“</w:t>
      </w:r>
      <w:r w:rsidRPr="0038064D">
        <w:t>Entry Requirements</w:t>
      </w:r>
      <w:r w:rsidR="00967C9D" w:rsidRPr="0038064D">
        <w:t>”</w:t>
      </w:r>
      <w:r w:rsidRPr="0038064D">
        <w:t xml:space="preserve"> on our website.</w:t>
      </w:r>
      <w:r w:rsidR="00A21798" w:rsidRPr="0038064D">
        <w:t xml:space="preserve">   Thank you for your constant support</w:t>
      </w:r>
      <w:r w:rsidR="00967C9D" w:rsidRPr="0038064D">
        <w:t>, patience</w:t>
      </w:r>
      <w:r w:rsidR="00A21798" w:rsidRPr="0038064D">
        <w:t xml:space="preserve"> and</w:t>
      </w:r>
      <w:r w:rsidR="00A21798">
        <w:t xml:space="preserve"> understanding.  Stay safe and we hope to see you all very soon.  </w:t>
      </w:r>
      <w:r w:rsidR="00A21798">
        <w:br/>
      </w:r>
      <w:r w:rsidR="00A21798">
        <w:br/>
        <w:t>Your ECIE Staff</w:t>
      </w:r>
      <w:r w:rsidR="00A21798">
        <w:br/>
        <w:t xml:space="preserve">Erica Vanderloop, Joyce Munson and Andrea </w:t>
      </w:r>
      <w:proofErr w:type="spellStart"/>
      <w:r w:rsidR="00A21798">
        <w:t>Streifel</w:t>
      </w:r>
      <w:proofErr w:type="spellEnd"/>
      <w:r w:rsidR="00A21798" w:rsidRPr="00873892">
        <w:rPr>
          <w:sz w:val="56"/>
          <w:szCs w:val="56"/>
        </w:rPr>
        <w:t xml:space="preserve">                                 </w:t>
      </w:r>
      <w:r w:rsidRPr="00873892">
        <w:rPr>
          <w:sz w:val="56"/>
          <w:szCs w:val="56"/>
        </w:rPr>
        <w:t xml:space="preserve">    </w:t>
      </w:r>
    </w:p>
    <w:sectPr w:rsidR="00A369AD" w:rsidRPr="00873892" w:rsidSect="004B0E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35A"/>
    <w:multiLevelType w:val="hybridMultilevel"/>
    <w:tmpl w:val="75C2F72E"/>
    <w:lvl w:ilvl="0" w:tplc="E7F080D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77143"/>
    <w:multiLevelType w:val="hybridMultilevel"/>
    <w:tmpl w:val="B480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96"/>
    <w:rsid w:val="00026926"/>
    <w:rsid w:val="000B05F6"/>
    <w:rsid w:val="000E7D45"/>
    <w:rsid w:val="0016313F"/>
    <w:rsid w:val="00205596"/>
    <w:rsid w:val="00246EB1"/>
    <w:rsid w:val="0035503C"/>
    <w:rsid w:val="0038064D"/>
    <w:rsid w:val="004B0E28"/>
    <w:rsid w:val="004D258B"/>
    <w:rsid w:val="0053281F"/>
    <w:rsid w:val="007E6604"/>
    <w:rsid w:val="00873892"/>
    <w:rsid w:val="008B60BC"/>
    <w:rsid w:val="008F295F"/>
    <w:rsid w:val="00967C9D"/>
    <w:rsid w:val="00A21798"/>
    <w:rsid w:val="00A369AD"/>
    <w:rsid w:val="00A80B66"/>
    <w:rsid w:val="00B0056B"/>
    <w:rsid w:val="00B26A51"/>
    <w:rsid w:val="00B7772D"/>
    <w:rsid w:val="00C17C0B"/>
    <w:rsid w:val="00C6192D"/>
    <w:rsid w:val="00CB7E24"/>
    <w:rsid w:val="00E47CE2"/>
    <w:rsid w:val="00F55B90"/>
    <w:rsid w:val="00F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82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Vanderloop</dc:creator>
  <cp:keywords/>
  <dc:description/>
  <cp:lastModifiedBy>Robert Vanderloop</cp:lastModifiedBy>
  <cp:revision>2</cp:revision>
  <cp:lastPrinted>2020-05-16T22:21:00Z</cp:lastPrinted>
  <dcterms:created xsi:type="dcterms:W3CDTF">2020-05-19T16:04:00Z</dcterms:created>
  <dcterms:modified xsi:type="dcterms:W3CDTF">2020-05-19T16:04:00Z</dcterms:modified>
</cp:coreProperties>
</file>